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</w:p>
    <w:p>
      <w:pPr>
        <w:spacing w:line="579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重点课题指南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黄冈市</w:t>
      </w:r>
      <w:r>
        <w:rPr>
          <w:rFonts w:hint="eastAsia" w:ascii="仿宋_GB2312" w:hAnsi="仿宋_GB2312" w:eastAsia="仿宋_GB2312" w:cs="仿宋_GB2312"/>
          <w:sz w:val="30"/>
          <w:szCs w:val="30"/>
        </w:rPr>
        <w:t>农业经营主体融资情况调研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2.建立市区经济运行一体机制的探索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3.推动蕲艾产业打造中小企业特色产业集群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临沂商城模式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对黄冈商业发展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启示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5.推进税收征管数字化升级问题研究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6.解决“招投标事项办理难”问题的思考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推进政务服务下沉工作的难点及对策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8.加快推进充电桩建设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工作的建议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</w:rPr>
        <w:t>加快推进基层“智慧应急”项目建设的思考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.开展公建物业统一管理的探索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.夯实社会消防工作基础的思考</w:t>
      </w:r>
    </w:p>
    <w:p>
      <w:pPr>
        <w:numPr>
          <w:numId w:val="0"/>
        </w:num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12.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长江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流域综合治理统筹发展和安全方面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思考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14.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加快建设武汉都市圈重要功能区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15.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加快建设全国革命老区绿色发展示范区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16.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推进黄冈流域综合治理和统筹发展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17.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推动黄冈主城区与武汉新城紧密协同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18.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推动黄冈主城区与花湖机场全面对接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19.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推动黄冈主城区与鄂州、黄石功能互补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20.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加快打造科技新城、商贸强城、文旅名城</w:t>
      </w:r>
    </w:p>
    <w:p>
      <w:pPr>
        <w:spacing w:line="540" w:lineRule="exact"/>
        <w:jc w:val="left"/>
        <w:rPr>
          <w:rStyle w:val="9"/>
          <w:rFonts w:hint="default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21.关于黄冈地方文化元素植入城市建设的建议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22.应对人口老龄化的政策方面建议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.加快推进黄冈全域大文旅</w:t>
      </w:r>
    </w:p>
    <w:p>
      <w:pPr>
        <w:spacing w:line="540" w:lineRule="exact"/>
        <w:jc w:val="left"/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24.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加快推进黄冈大宗物流体系和区域大市场建设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25.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加快推进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高校科协服务功能</w:t>
      </w:r>
      <w:r>
        <w:rPr>
          <w:rStyle w:val="9"/>
          <w:rFonts w:hint="eastAsia" w:ascii="仿宋_GB2312" w:hAnsi="方正小标宋简体" w:eastAsia="仿宋_GB2312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  <w:t>建设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7193F"/>
    <w:multiLevelType w:val="multilevel"/>
    <w:tmpl w:val="82B7193F"/>
    <w:lvl w:ilvl="0" w:tentative="0">
      <w:start w:val="1"/>
      <w:numFmt w:val="decimal"/>
      <w:lvlText w:val="第%1章"/>
      <w:lvlJc w:val="left"/>
      <w:pPr>
        <w:tabs>
          <w:tab w:val="left" w:pos="947"/>
        </w:tabs>
        <w:ind w:left="170" w:hanging="17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  <w:color w:val="auto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0"/>
        </w:tabs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7"/>
        </w:tabs>
        <w:ind w:left="1417" w:hanging="141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94AEB246"/>
    <w:multiLevelType w:val="multilevel"/>
    <w:tmpl w:val="94AEB246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BF80E75"/>
    <w:multiLevelType w:val="singleLevel"/>
    <w:tmpl w:val="5BF80E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ZDc4NzNjYzM0MDhmOGZjMDc0MTYzZDFmNWMwMzUifQ=="/>
  </w:docVars>
  <w:rsids>
    <w:rsidRoot w:val="00172A27"/>
    <w:rsid w:val="02890B1F"/>
    <w:rsid w:val="029B58D5"/>
    <w:rsid w:val="038D36E0"/>
    <w:rsid w:val="0FDB5B74"/>
    <w:rsid w:val="160F6FEB"/>
    <w:rsid w:val="204C359C"/>
    <w:rsid w:val="240C6286"/>
    <w:rsid w:val="2D612FA8"/>
    <w:rsid w:val="3AC80D4A"/>
    <w:rsid w:val="3AF42215"/>
    <w:rsid w:val="3C331C70"/>
    <w:rsid w:val="42353113"/>
    <w:rsid w:val="44DA7D45"/>
    <w:rsid w:val="466649D1"/>
    <w:rsid w:val="489F1E0A"/>
    <w:rsid w:val="49291225"/>
    <w:rsid w:val="5281681D"/>
    <w:rsid w:val="542B7EA2"/>
    <w:rsid w:val="554D3A66"/>
    <w:rsid w:val="571759DA"/>
    <w:rsid w:val="5AAA561F"/>
    <w:rsid w:val="5D7D35AD"/>
    <w:rsid w:val="5FEA6E51"/>
    <w:rsid w:val="62670969"/>
    <w:rsid w:val="627B47DF"/>
    <w:rsid w:val="68FB170A"/>
    <w:rsid w:val="755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/>
      <w:jc w:val="center"/>
      <w:outlineLvl w:val="0"/>
    </w:pPr>
    <w:rPr>
      <w:rFonts w:eastAsia="黑体"/>
      <w:b/>
      <w:bCs/>
      <w:kern w:val="44"/>
      <w:sz w:val="32"/>
      <w:szCs w:val="3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numPr>
        <w:ilvl w:val="1"/>
        <w:numId w:val="2"/>
      </w:numPr>
      <w:spacing w:before="50" w:beforeLines="50" w:after="50" w:afterLines="50" w:line="360" w:lineRule="auto"/>
      <w:ind w:left="567" w:hanging="567" w:firstLineChars="0"/>
      <w:outlineLvl w:val="1"/>
    </w:pPr>
    <w:rPr>
      <w:rFonts w:ascii="Times New Roman" w:hAnsi="Times New Roman" w:eastAsia="黑体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2"/>
        <w:numId w:val="2"/>
      </w:numPr>
      <w:spacing w:before="50" w:beforeLines="50" w:after="50" w:afterLines="50" w:line="360" w:lineRule="auto"/>
      <w:ind w:left="0" w:firstLine="0"/>
      <w:jc w:val="left"/>
      <w:outlineLvl w:val="2"/>
    </w:pPr>
    <w:rPr>
      <w:rFonts w:ascii="Times New Roman" w:hAnsi="Times New Roman" w:eastAsia="黑体"/>
      <w:b/>
      <w:bCs/>
      <w:kern w:val="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50" w:hanging="850" w:firstLineChars="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黑体"/>
      <w:b/>
      <w:bCs/>
      <w:sz w:val="28"/>
      <w:szCs w:val="32"/>
      <w:lang w:val="en-US" w:eastAsia="zh-CN" w:bidi="ar-SA"/>
    </w:rPr>
  </w:style>
  <w:style w:type="character" w:customStyle="1" w:styleId="11">
    <w:name w:val="标题 2 Char"/>
    <w:link w:val="3"/>
    <w:qFormat/>
    <w:uiPriority w:val="0"/>
    <w:rPr>
      <w:rFonts w:ascii="Times New Roman" w:hAnsi="Times New Roman" w:eastAsia="黑体"/>
      <w:b/>
      <w:bCs/>
      <w:sz w:val="30"/>
      <w:szCs w:val="32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2149</Words>
  <Characters>2243</Characters>
  <Lines>0</Lines>
  <Paragraphs>0</Paragraphs>
  <TotalTime>9</TotalTime>
  <ScaleCrop>false</ScaleCrop>
  <LinksUpToDate>false</LinksUpToDate>
  <CharactersWithSpaces>2356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sin&amp;cos</dc:creator>
  <cp:lastModifiedBy>Administrator</cp:lastModifiedBy>
  <dcterms:modified xsi:type="dcterms:W3CDTF">2023-05-06T07:17:46Z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BB477D8401F2419B8573308D10F9E424</vt:lpwstr>
  </property>
</Properties>
</file>