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37" w:type="dxa"/>
          </w:tcPr>
          <w:p>
            <w:pPr>
              <w:spacing w:after="24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522" w:type="dxa"/>
          </w:tcPr>
          <w:p>
            <w:pPr>
              <w:spacing w:after="240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</w:p>
        </w:tc>
      </w:tr>
    </w:tbl>
    <w:p>
      <w:pPr>
        <w:spacing w:after="240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spacing w:after="24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2024年度黄冈市社科研究课题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    请    表</w:t>
      </w:r>
    </w:p>
    <w:bookmarkEnd w:id="0"/>
    <w:p>
      <w:pPr>
        <w:jc w:val="center"/>
        <w:rPr>
          <w:rFonts w:ascii="宋体"/>
          <w:color w:val="000000"/>
          <w:sz w:val="24"/>
        </w:rPr>
      </w:pPr>
    </w:p>
    <w:p>
      <w:pPr>
        <w:jc w:val="center"/>
        <w:rPr>
          <w:rFonts w:ascii="宋体"/>
          <w:color w:val="000000"/>
          <w:sz w:val="24"/>
        </w:rPr>
      </w:pPr>
    </w:p>
    <w:p>
      <w:pPr>
        <w:jc w:val="center"/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8"/>
        </w:rPr>
      </w:pPr>
    </w:p>
    <w:p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 xml:space="preserve">课  题  名  称 </w:t>
      </w:r>
      <w:r>
        <w:rPr>
          <w:rFonts w:hint="eastAsia" w:ascii="宋体"/>
          <w:color w:val="000000"/>
          <w:sz w:val="28"/>
          <w:u w:val="single"/>
        </w:rPr>
        <w:t xml:space="preserve">                                   </w:t>
      </w:r>
    </w:p>
    <w:p>
      <w:pPr>
        <w:ind w:left="318" w:firstLine="315"/>
        <w:rPr>
          <w:rFonts w:ascii="宋体"/>
          <w:color w:val="000000"/>
          <w:sz w:val="28"/>
          <w:u w:val="single"/>
        </w:rPr>
      </w:pPr>
    </w:p>
    <w:p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</w:t>
      </w:r>
      <w:r>
        <w:rPr>
          <w:rFonts w:hint="eastAsia" w:ascii="宋体"/>
          <w:color w:val="000000"/>
          <w:sz w:val="28"/>
          <w:u w:val="single"/>
        </w:rPr>
        <w:t xml:space="preserve">        </w:t>
      </w:r>
      <w:r>
        <w:rPr>
          <w:rFonts w:ascii="宋体"/>
          <w:color w:val="000000"/>
          <w:sz w:val="28"/>
          <w:u w:val="single"/>
        </w:rPr>
        <w:t xml:space="preserve">        </w:t>
      </w:r>
      <w:r>
        <w:rPr>
          <w:rFonts w:hint="eastAsia" w:ascii="宋体"/>
          <w:color w:val="000000"/>
          <w:sz w:val="28"/>
          <w:u w:val="single"/>
        </w:rPr>
        <w:t xml:space="preserve">        </w:t>
      </w:r>
      <w:r>
        <w:rPr>
          <w:rFonts w:ascii="宋体"/>
          <w:color w:val="000000"/>
          <w:sz w:val="28"/>
          <w:u w:val="single"/>
        </w:rPr>
        <w:t xml:space="preserve"> </w:t>
      </w:r>
    </w:p>
    <w:p>
      <w:pPr>
        <w:ind w:left="318" w:firstLine="315"/>
        <w:rPr>
          <w:rFonts w:ascii="宋体"/>
          <w:color w:val="000000"/>
          <w:sz w:val="28"/>
        </w:rPr>
      </w:pPr>
    </w:p>
    <w:p>
      <w:pPr>
        <w:ind w:left="318" w:firstLine="315"/>
        <w:rPr>
          <w:rFonts w:ascii="宋体" w:eastAsia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</w:t>
      </w:r>
      <w:r>
        <w:rPr>
          <w:rFonts w:ascii="宋体"/>
          <w:color w:val="000000"/>
          <w:sz w:val="28"/>
          <w:u w:val="single"/>
        </w:rPr>
        <w:t xml:space="preserve"> </w:t>
      </w:r>
      <w:r>
        <w:rPr>
          <w:rFonts w:hint="eastAsia" w:ascii="宋体"/>
          <w:color w:val="000000"/>
          <w:sz w:val="28"/>
          <w:u w:val="single"/>
        </w:rPr>
        <w:t xml:space="preserve">               </w:t>
      </w:r>
      <w:r>
        <w:rPr>
          <w:rFonts w:ascii="宋体"/>
          <w:color w:val="000000"/>
          <w:sz w:val="28"/>
          <w:u w:val="single"/>
        </w:rPr>
        <w:t xml:space="preserve">           </w:t>
      </w:r>
    </w:p>
    <w:p>
      <w:pPr>
        <w:rPr>
          <w:rFonts w:ascii="宋体"/>
          <w:color w:val="000000"/>
          <w:sz w:val="28"/>
        </w:rPr>
      </w:pPr>
    </w:p>
    <w:p>
      <w:pPr>
        <w:ind w:left="318" w:firstLine="315"/>
        <w:rPr>
          <w:u w:val="single"/>
        </w:rPr>
      </w:pPr>
      <w:r>
        <w:rPr>
          <w:rFonts w:hint="eastAsia" w:ascii="宋体"/>
          <w:color w:val="000000"/>
          <w:sz w:val="28"/>
        </w:rPr>
        <w:t>填  报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              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 </w:t>
      </w:r>
      <w:r>
        <w:rPr>
          <w:rFonts w:ascii="宋体"/>
          <w:color w:val="000000"/>
          <w:sz w:val="28"/>
          <w:u w:val="single"/>
        </w:rPr>
        <w:t xml:space="preserve">  </w:t>
      </w:r>
      <w:r>
        <w:rPr>
          <w:rFonts w:hint="eastAsia" w:ascii="宋体"/>
          <w:color w:val="000000"/>
          <w:sz w:val="28"/>
          <w:u w:val="single"/>
        </w:rPr>
        <w:t xml:space="preserve"> </w:t>
      </w: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表 须 知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申报社科研究课题,要体现鲜明的问题导向和创新意识。本表所填各项内容语言应规范，所有引文、资料、数据应注明出处。</w:t>
      </w:r>
    </w:p>
    <w:p>
      <w:pPr>
        <w:numPr>
          <w:ilvl w:val="0"/>
          <w:numId w:val="1"/>
        </w:numPr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每项课题负责人限一名;课题负责人应具有独立开展研究和组织开展研究的能力，能够承担实质性研究工作;具有中级以上职称。课题组成员不得超过3名(含负责人)。申报者限主持申报一项，可另参与一项。若批准立项后，课题组成员未经申请批准不得随意增减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“成果形式”选填“论文、研究报告”等。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凡未能按期完成上年度立项课题的申报人，不得负责申报本年度课题。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本申报表封面“编号”由市社科联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编定，申报者不予填写。</w:t>
      </w: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460" w:lineRule="exact"/>
        <w:rPr>
          <w:rFonts w:eastAsia="黑体"/>
          <w:sz w:val="28"/>
        </w:rPr>
      </w:pPr>
    </w:p>
    <w:p>
      <w:p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421"/>
        <w:gridCol w:w="1215"/>
        <w:gridCol w:w="68"/>
        <w:gridCol w:w="841"/>
        <w:gridCol w:w="392"/>
        <w:gridCol w:w="1199"/>
        <w:gridCol w:w="170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-108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 题 组 成 员</w:t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二、课题设计论证</w:t>
      </w:r>
    </w:p>
    <w:tbl>
      <w:tblPr>
        <w:tblStyle w:val="4"/>
        <w:tblpPr w:leftFromText="180" w:rightFromText="180" w:vertAnchor="text" w:horzAnchor="page" w:tblpX="1689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3" w:hRule="atLeast"/>
        </w:trPr>
        <w:tc>
          <w:tcPr>
            <w:tcW w:w="8700" w:type="dxa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选题:本课题研究现状述评、选题意义。2.内容:本课题研究的主要思路、框架设计(本部分应作重点阐述)。3.价值:本课题创新程度、应用价值。4.研究基础:课题主持人和成员已有相关成果，主要参考文献。(请分4部分逐项填写，不超过3000字)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有关方面意见</w:t>
      </w:r>
    </w:p>
    <w:p>
      <w:pPr>
        <w:spacing w:line="460" w:lineRule="exact"/>
        <w:rPr>
          <w:rFonts w:eastAsia="黑体"/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spacing w:line="460" w:lineRule="exact"/>
              <w:ind w:firstLine="560" w:firstLineChars="20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课题负责人所在单位意见</w:t>
            </w: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</w:p>
          <w:p>
            <w:pPr>
              <w:ind w:firstLine="5880" w:firstLineChars="24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 位 盖 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line="4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年   月   日 </w:t>
            </w:r>
          </w:p>
          <w:p>
            <w:pPr>
              <w:spacing w:line="4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spacing w:line="460" w:lineRule="exact"/>
              <w:ind w:firstLine="560" w:firstLineChars="20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市社科联意见</w:t>
            </w: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sz w:val="28"/>
              </w:rPr>
            </w:pPr>
          </w:p>
          <w:p>
            <w:pPr>
              <w:ind w:firstLine="5880" w:firstLineChars="24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 位 盖 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line="4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年   月   日 </w:t>
            </w:r>
          </w:p>
          <w:p>
            <w:pPr>
              <w:spacing w:line="460" w:lineRule="exact"/>
              <w:rPr>
                <w:rFonts w:asci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6672A"/>
    <w:multiLevelType w:val="singleLevel"/>
    <w:tmpl w:val="085667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203C4F"/>
    <w:multiLevelType w:val="singleLevel"/>
    <w:tmpl w:val="6A203C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MjRhYjI2OWFmNzA1NDVhZGZjOTRkMjJmYzRmYjkifQ=="/>
  </w:docVars>
  <w:rsids>
    <w:rsidRoot w:val="75E24AB9"/>
    <w:rsid w:val="75E2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2024-05-22T07:04:00Z</dcterms:created>
  <dc:creator>蹦蹦1422319652</dc:creator>
  <cp:lastModifiedBy>蹦蹦1422319652</cp:lastModifiedBy>
  <dcterms:modified xsi:type="dcterms:W3CDTF">2024-05-22T07:04:49Z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36FA22247F334582979C8D32451B189B_11</vt:lpwstr>
  </property>
</Properties>
</file>