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b w:val="0"/>
          <w:bCs w:val="0"/>
          <w:color w:val="auto"/>
          <w:sz w:val="36"/>
          <w:szCs w:val="36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6"/>
          <w:szCs w:val="36"/>
        </w:rPr>
        <w:t>附件1</w:t>
      </w:r>
    </w:p>
    <w:p>
      <w:pPr>
        <w:spacing w:line="579" w:lineRule="exact"/>
        <w:jc w:val="center"/>
        <w:rPr>
          <w:rStyle w:val="11"/>
          <w:rFonts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</w:rPr>
      </w:pPr>
      <w:r>
        <w:rPr>
          <w:rStyle w:val="11"/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</w:rPr>
        <w:t>重点课题指南</w:t>
      </w:r>
    </w:p>
    <w:p>
      <w:pPr>
        <w:rPr>
          <w:color w:val="auto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加快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黄冈市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布局重点产业领域“中试基地”对策研究；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以科技创新推动产业创新，加快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湖北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形成新质生产力的对策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3.智能网联汽车产业的现状、问题及建议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科技伦理前沿探究与对策建议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5.湖北科技创新政策落实状况及推进建议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建设数字化平台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促进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黄冈市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县域经济高质量发展的对策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湖北农业科技创新要素构成与驱动机制的对策研究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地方高校推进科研诚信与学术道德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建设工作的建议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；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加快推进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青年教师校内学术交流平台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建设的思考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.加快建设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黄冈市成为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武汉都市圈协同发展重要功能区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的对策；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.国家试点单位红色旅游融合发展策略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加快推进高校科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功能建设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14.高校智库共同体建设若干问题的思考；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15.共筑中斯国家高质量发展共同体的知识创造与知识创新；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16.提升黄冈名优地标产品的媒体传播效能；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17.湖北农业科技创新要素构成与驱动机制的对策研究；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18.湖北重点产业链创新链“双链融合”发展对策研究；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19.推动地方高校知识产权运营与转化机制改革研究；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20.“I黄冈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运营平台与黄冈市现代化治理；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21.有关黄冈市乡村振兴、流域治理、强县工程等方面对策研究。</w:t>
      </w:r>
      <w:bookmarkStart w:id="0" w:name="_GoBack"/>
      <w:bookmarkEnd w:id="0"/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B7193F"/>
    <w:multiLevelType w:val="multilevel"/>
    <w:tmpl w:val="82B7193F"/>
    <w:lvl w:ilvl="0" w:tentative="0">
      <w:start w:val="1"/>
      <w:numFmt w:val="decimal"/>
      <w:lvlText w:val="第%1章"/>
      <w:lvlJc w:val="left"/>
      <w:pPr>
        <w:tabs>
          <w:tab w:val="left" w:pos="947"/>
        </w:tabs>
        <w:ind w:left="170" w:hanging="170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09"/>
        </w:tabs>
        <w:ind w:left="709" w:hanging="709"/>
      </w:pPr>
      <w:rPr>
        <w:rFonts w:hint="eastAsia"/>
        <w:color w:val="auto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50"/>
        </w:tabs>
        <w:ind w:left="850" w:hanging="85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7"/>
        </w:tabs>
        <w:ind w:left="1417" w:hanging="1417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94AEB246"/>
    <w:multiLevelType w:val="multilevel"/>
    <w:tmpl w:val="94AEB246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"/>
      <w:lvlJc w:val="left"/>
      <w:pPr>
        <w:ind w:left="709" w:hanging="709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5BF80E75"/>
    <w:multiLevelType w:val="singleLevel"/>
    <w:tmpl w:val="5BF80E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ZjcyOWI0M2RmNDE4OTc1MTY3M2QwZDdlOWQwM2EifQ=="/>
  </w:docVars>
  <w:rsids>
    <w:rsidRoot w:val="00172A27"/>
    <w:rsid w:val="02890B1F"/>
    <w:rsid w:val="029B58D5"/>
    <w:rsid w:val="038D36E0"/>
    <w:rsid w:val="0C6B3E00"/>
    <w:rsid w:val="0FDB5B74"/>
    <w:rsid w:val="160F6FEB"/>
    <w:rsid w:val="1AA2464B"/>
    <w:rsid w:val="204C359C"/>
    <w:rsid w:val="240C6286"/>
    <w:rsid w:val="2D612FA8"/>
    <w:rsid w:val="34F30AB6"/>
    <w:rsid w:val="36E93BE8"/>
    <w:rsid w:val="3AC80D4A"/>
    <w:rsid w:val="3AF42215"/>
    <w:rsid w:val="3C331C70"/>
    <w:rsid w:val="3E0963E5"/>
    <w:rsid w:val="42353113"/>
    <w:rsid w:val="44DA7D45"/>
    <w:rsid w:val="466649D1"/>
    <w:rsid w:val="489F1E0A"/>
    <w:rsid w:val="49291225"/>
    <w:rsid w:val="5281681D"/>
    <w:rsid w:val="542B7EA2"/>
    <w:rsid w:val="554D3A66"/>
    <w:rsid w:val="571759DA"/>
    <w:rsid w:val="595E36FA"/>
    <w:rsid w:val="5AAA561F"/>
    <w:rsid w:val="5D7D35AD"/>
    <w:rsid w:val="5FEA6E51"/>
    <w:rsid w:val="62670969"/>
    <w:rsid w:val="627B47DF"/>
    <w:rsid w:val="68FB170A"/>
    <w:rsid w:val="700B2949"/>
    <w:rsid w:val="755C2840"/>
    <w:rsid w:val="7DD4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autoRedefine/>
    <w:qFormat/>
    <w:uiPriority w:val="0"/>
    <w:pPr>
      <w:keepNext/>
      <w:keepLines/>
      <w:numPr>
        <w:ilvl w:val="0"/>
        <w:numId w:val="1"/>
      </w:numPr>
      <w:spacing w:before="50" w:beforeLines="50" w:after="50" w:afterLines="50" w:line="360" w:lineRule="auto"/>
      <w:ind w:left="0" w:firstLine="0"/>
      <w:jc w:val="center"/>
      <w:outlineLvl w:val="0"/>
    </w:pPr>
    <w:rPr>
      <w:rFonts w:eastAsia="黑体"/>
      <w:b/>
      <w:bCs/>
      <w:kern w:val="44"/>
      <w:sz w:val="32"/>
      <w:szCs w:val="36"/>
    </w:rPr>
  </w:style>
  <w:style w:type="paragraph" w:styleId="4">
    <w:name w:val="heading 2"/>
    <w:basedOn w:val="1"/>
    <w:next w:val="1"/>
    <w:link w:val="13"/>
    <w:autoRedefine/>
    <w:semiHidden/>
    <w:unhideWhenUsed/>
    <w:qFormat/>
    <w:uiPriority w:val="0"/>
    <w:pPr>
      <w:keepNext/>
      <w:keepLines/>
      <w:numPr>
        <w:ilvl w:val="1"/>
        <w:numId w:val="2"/>
      </w:numPr>
      <w:spacing w:before="50" w:beforeLines="50" w:after="50" w:afterLines="50" w:line="360" w:lineRule="auto"/>
      <w:ind w:left="567" w:hanging="567" w:firstLineChars="0"/>
      <w:outlineLvl w:val="1"/>
    </w:pPr>
    <w:rPr>
      <w:rFonts w:ascii="Times New Roman" w:hAnsi="Times New Roman" w:eastAsia="黑体"/>
      <w:b/>
      <w:bCs/>
      <w:kern w:val="0"/>
      <w:sz w:val="30"/>
      <w:szCs w:val="32"/>
    </w:rPr>
  </w:style>
  <w:style w:type="paragraph" w:styleId="5">
    <w:name w:val="heading 3"/>
    <w:basedOn w:val="1"/>
    <w:next w:val="1"/>
    <w:link w:val="12"/>
    <w:autoRedefine/>
    <w:semiHidden/>
    <w:unhideWhenUsed/>
    <w:qFormat/>
    <w:uiPriority w:val="0"/>
    <w:pPr>
      <w:keepNext/>
      <w:keepLines/>
      <w:numPr>
        <w:ilvl w:val="2"/>
        <w:numId w:val="2"/>
      </w:numPr>
      <w:spacing w:before="50" w:beforeLines="50" w:after="50" w:afterLines="50" w:line="360" w:lineRule="auto"/>
      <w:ind w:left="0" w:firstLine="0"/>
      <w:jc w:val="left"/>
      <w:outlineLvl w:val="2"/>
    </w:pPr>
    <w:rPr>
      <w:rFonts w:ascii="Times New Roman" w:hAnsi="Times New Roman" w:eastAsia="黑体"/>
      <w:b/>
      <w:bCs/>
      <w:kern w:val="0"/>
      <w:sz w:val="28"/>
      <w:szCs w:val="28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2"/>
      </w:numPr>
      <w:spacing w:before="280" w:beforeLines="0" w:beforeAutospacing="0" w:after="290" w:afterLines="0" w:afterAutospacing="0" w:line="372" w:lineRule="auto"/>
      <w:ind w:left="850" w:hanging="850" w:firstLineChars="0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99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Body Text Indent"/>
    <w:unhideWhenUsed/>
    <w:qFormat/>
    <w:uiPriority w:val="99"/>
    <w:pPr>
      <w:widowControl w:val="0"/>
      <w:spacing w:after="120" w:afterLines="0" w:afterAutospacing="0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autoRedefine/>
    <w:qFormat/>
    <w:uiPriority w:val="0"/>
    <w:rPr>
      <w:b/>
    </w:rPr>
  </w:style>
  <w:style w:type="character" w:customStyle="1" w:styleId="12">
    <w:name w:val="标题 3 Char"/>
    <w:link w:val="5"/>
    <w:autoRedefine/>
    <w:qFormat/>
    <w:uiPriority w:val="0"/>
    <w:rPr>
      <w:rFonts w:ascii="Times New Roman" w:hAnsi="Times New Roman" w:eastAsia="黑体"/>
      <w:b/>
      <w:bCs/>
      <w:sz w:val="28"/>
      <w:szCs w:val="32"/>
      <w:lang w:val="en-US" w:eastAsia="zh-CN" w:bidi="ar-SA"/>
    </w:rPr>
  </w:style>
  <w:style w:type="character" w:customStyle="1" w:styleId="13">
    <w:name w:val="标题 2 Char"/>
    <w:link w:val="4"/>
    <w:autoRedefine/>
    <w:qFormat/>
    <w:uiPriority w:val="0"/>
    <w:rPr>
      <w:rFonts w:ascii="Times New Roman" w:hAnsi="Times New Roman" w:eastAsia="黑体"/>
      <w:b/>
      <w:bCs/>
      <w:sz w:val="30"/>
      <w:szCs w:val="32"/>
    </w:rPr>
  </w:style>
  <w:style w:type="character" w:customStyle="1" w:styleId="14">
    <w:name w:val="标题 1 Char"/>
    <w:link w:val="3"/>
    <w:autoRedefine/>
    <w:qFormat/>
    <w:uiPriority w:val="0"/>
    <w:rPr>
      <w:rFonts w:ascii="Times New Roman" w:hAnsi="Times New Roman" w:eastAsia="黑体"/>
      <w:b/>
      <w:bCs/>
      <w:kern w:val="44"/>
      <w:sz w:val="32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5</Pages>
  <Words>2149</Words>
  <Characters>2243</Characters>
  <Lines>0</Lines>
  <Paragraphs>0</Paragraphs>
  <TotalTime>151</TotalTime>
  <ScaleCrop>false</ScaleCrop>
  <LinksUpToDate>false</LinksUpToDate>
  <CharactersWithSpaces>2356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sin&amp;cos</dc:creator>
  <cp:lastModifiedBy>晚晚</cp:lastModifiedBy>
  <dcterms:modified xsi:type="dcterms:W3CDTF">2024-04-01T03:27:13Z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BB477D8401F2419B8573308D10F9E424</vt:lpwstr>
  </property>
</Properties>
</file>